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Lift service report</w:t>
      </w:r>
    </w:p>
    <w:p>
      <w:r>
        <w:t>One visit · One lift · Clear findings and next action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Report ID / revision: __________________________</w:t>
            </w:r>
          </w:p>
        </w:tc>
        <w:tc>
          <w:tcPr>
            <w:tcW w:type="dxa" w:w="5112"/>
          </w:tcPr>
          <w:p>
            <w:r>
              <w:t>Job / AMC reference: __________________________</w:t>
            </w:r>
          </w:p>
        </w:tc>
      </w:tr>
      <w:tr>
        <w:tc>
          <w:tcPr>
            <w:tcW w:type="dxa" w:w="5112"/>
          </w:tcPr>
          <w:p>
            <w:r>
              <w:t>Visit type: __________________________</w:t>
            </w:r>
          </w:p>
        </w:tc>
        <w:tc>
          <w:tcPr>
            <w:tcW w:type="dxa" w:w="5112"/>
          </w:tcPr>
          <w:p>
            <w:r>
              <w:t>Building contact: __________________________</w:t>
            </w:r>
          </w:p>
        </w:tc>
      </w:tr>
      <w:tr>
        <w:tc>
          <w:tcPr>
            <w:tcW w:type="dxa" w:w="5112"/>
          </w:tcPr>
          <w:p>
            <w:r>
              <w:t>Customer / site: __________________________</w:t>
            </w:r>
          </w:p>
        </w:tc>
        <w:tc>
          <w:tcPr>
            <w:tcW w:type="dxa" w:w="5112"/>
          </w:tcPr>
          <w:p>
            <w:r>
              <w:t>Site contact: __________________________</w:t>
            </w:r>
          </w:p>
        </w:tc>
      </w:tr>
      <w:tr>
        <w:tc>
          <w:tcPr>
            <w:tcW w:type="dxa" w:w="5112"/>
          </w:tcPr>
          <w:p>
            <w:r>
              <w:t>Lift ID / location: __________________________</w:t>
            </w:r>
          </w:p>
        </w:tc>
        <w:tc>
          <w:tcPr>
            <w:tcW w:type="dxa" w:w="5112"/>
          </w:tcPr>
          <w:p>
            <w:r>
              <w:t>Make / model (if known): __________________________</w:t>
            </w:r>
          </w:p>
        </w:tc>
      </w:tr>
      <w:tr>
        <w:tc>
          <w:tcPr>
            <w:tcW w:type="dxa" w:w="5112"/>
          </w:tcPr>
          <w:p>
            <w:r>
              <w:t>Date: __________________________</w:t>
            </w:r>
          </w:p>
        </w:tc>
        <w:tc>
          <w:tcPr>
            <w:tcW w:type="dxa" w:w="5112"/>
          </w:tcPr>
          <w:p>
            <w:r>
              <w:t>Arrival / departure: __________________________</w:t>
            </w:r>
          </w:p>
        </w:tc>
      </w:tr>
      <w:tr>
        <w:tc>
          <w:tcPr>
            <w:tcW w:type="dxa" w:w="5112"/>
          </w:tcPr>
          <w:p>
            <w:r>
              <w:t>Attending engineer: __________________________</w:t>
            </w:r>
          </w:p>
        </w:tc>
        <w:tc>
          <w:tcPr>
            <w:tcW w:type="dxa" w:w="5112"/>
          </w:tcPr>
          <w:p>
            <w:r>
              <w:t>AMC / contract ID (if relevant): __________________________</w:t>
            </w:r>
          </w:p>
        </w:tc>
      </w:tr>
    </w:tbl>
    <w:p>
      <w:pPr>
        <w:pStyle w:val="Heading2"/>
      </w:pPr>
      <w:r>
        <w:t>Visit findings and handoff</w:t>
      </w:r>
    </w:p>
    <w:p>
      <w:pPr>
        <w:pStyle w:val="Heading3"/>
      </w:pPr>
      <w:r>
        <w:t>Reported issue</w:t>
      </w:r>
    </w:p>
    <w:p>
      <w:r>
        <w:t>____________________________________________________________________________</w:t>
      </w:r>
    </w:p>
    <w:p>
      <w:pPr>
        <w:pStyle w:val="Heading3"/>
      </w:pPr>
      <w:r>
        <w:t>Observations and checks</w:t>
      </w:r>
    </w:p>
    <w:p>
      <w:r>
        <w:t>____________________________________________________________________________</w:t>
      </w:r>
    </w:p>
    <w:p>
      <w:pPr>
        <w:pStyle w:val="Heading3"/>
      </w:pPr>
      <w:r>
        <w:t>Work completed</w:t>
      </w:r>
    </w:p>
    <w:p>
      <w:r>
        <w:t>____________________________________________________________________________</w:t>
      </w:r>
    </w:p>
    <w:p>
      <w:pPr>
        <w:pStyle w:val="Heading3"/>
      </w:pPr>
      <w:r>
        <w:t>Parts used and evidence reference</w:t>
      </w:r>
    </w:p>
    <w:p>
      <w:r>
        <w:t>____________________________________________________________________________</w:t>
      </w:r>
    </w:p>
    <w:p>
      <w:pPr>
        <w:pStyle w:val="Heading3"/>
      </w:pPr>
      <w:r>
        <w:t>Job status</w:t>
      </w:r>
    </w:p>
    <w:p>
      <w:r>
        <w:t>____________________________________________________________________________</w:t>
      </w:r>
    </w:p>
    <w:p>
      <w:pPr>
        <w:pStyle w:val="Heading3"/>
      </w:pPr>
      <w:r>
        <w:t>Lift operating status</w:t>
      </w:r>
    </w:p>
    <w:p>
      <w:r>
        <w:t>____________________________________________________________________________</w:t>
      </w:r>
    </w:p>
    <w:p>
      <w:pPr>
        <w:pStyle w:val="Heading3"/>
      </w:pPr>
      <w:r>
        <w:t>Open issue ID, owner and target follow-up</w:t>
      </w:r>
    </w:p>
    <w:p>
      <w:r>
        <w:t>____________________________________________________________________________</w:t>
      </w:r>
    </w:p>
    <w:p>
      <w:pPr>
        <w:pStyle w:val="Heading2"/>
      </w:pPr>
      <w:r>
        <w:t>Customer acknowledgement</w:t>
      </w:r>
    </w:p>
    <w:p>
      <w:r>
        <w:t>Technician signature: __________________  Date: __________________</w:t>
      </w:r>
    </w:p>
    <w:p>
      <w:r>
        <w:t>Name: __________________  Date: __________________  Signature: __________________</w:t>
      </w:r>
    </w:p>
    <w:p>
      <w:r>
        <w:t>Acknowledgement confirms receipt of the record, not that the lift is safe or legally compliant.</w:t>
      </w:r>
    </w:p>
    <w:p>
      <w:r>
        <w:t>Operational template only. Follow the signed agreement, OEM process, qualified engineering decision and applicable local requirements.</w:t>
      </w:r>
    </w:p>
    <w:sectPr w:rsidR="00FC693F" w:rsidRPr="0006063C" w:rsidSect="00034616">
      <w:pgSz w:w="12240" w:h="15840"/>
      <w:pgMar w:top="936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B2B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