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CCTV AMC Contract Format</w:t>
      </w:r>
    </w:p>
    <w:p>
      <w:r>
        <w:t>Editable starting document for recording maintenance terms agreed by a CCTV service provider and customer. Replace every bracketed field, review the equipment annexure and obtain appropriate professional review before use.</w:t>
      </w:r>
    </w:p>
    <w:p>
      <w:r>
        <w:t>This operational template is not legal or tax advice and does not become an enforceable agreement merely because it has been filled in.</w:t>
      </w:r>
    </w:p>
    <w:p>
      <w:pPr>
        <w:pStyle w:val="Heading2"/>
      </w:pPr>
      <w:r>
        <w:t>Parties and term</w:t>
      </w:r>
    </w:p>
    <w:tbl>
      <w:tblPr>
        <w:tblStyle w:val="TableGrid"/>
        <w:tblW w:type="auto" w:w="0"/>
        <w:jc w:val="center"/>
        <w:tblLook w:firstColumn="1" w:firstRow="1" w:lastColumn="0" w:lastRow="0" w:noHBand="0" w:noVBand="1" w:val="04A0"/>
      </w:tblPr>
      <w:tblGrid>
        <w:gridCol w:w="3515"/>
        <w:gridCol w:w="6066"/>
      </w:tblGrid>
      <w:tr>
        <w:tc>
          <w:tcPr>
            <w:tcW w:type="dxa" w:w="3515"/>
            <w:shd w:fill="EDF3FF"/>
          </w:tcPr>
          <w:p>
            <w:r>
              <w:t>Contract reference</w:t>
            </w:r>
          </w:p>
        </w:tc>
        <w:tc>
          <w:tcPr>
            <w:tcW w:type="dxa" w:w="6066"/>
          </w:tcPr>
          <w:p>
            <w:r>
              <w:t>[Enter agreed details]</w:t>
            </w:r>
          </w:p>
        </w:tc>
      </w:tr>
      <w:tr>
        <w:tc>
          <w:tcPr>
            <w:tcW w:type="dxa" w:w="3515"/>
            <w:shd w:fill="EDF3FF"/>
          </w:tcPr>
          <w:p>
            <w:r>
              <w:t>Service provider, address and authorised signatory</w:t>
            </w:r>
          </w:p>
        </w:tc>
        <w:tc>
          <w:tcPr>
            <w:tcW w:type="dxa" w:w="6066"/>
          </w:tcPr>
          <w:p>
            <w:r>
              <w:t>[Enter agreed details]</w:t>
            </w:r>
          </w:p>
        </w:tc>
      </w:tr>
      <w:tr>
        <w:tc>
          <w:tcPr>
            <w:tcW w:type="dxa" w:w="3515"/>
            <w:shd w:fill="EDF3FF"/>
          </w:tcPr>
          <w:p>
            <w:r>
              <w:t>Customer, address and authorised signatory</w:t>
            </w:r>
          </w:p>
        </w:tc>
        <w:tc>
          <w:tcPr>
            <w:tcW w:type="dxa" w:w="6066"/>
          </w:tcPr>
          <w:p>
            <w:r>
              <w:t>[Enter agreed details]</w:t>
            </w:r>
          </w:p>
        </w:tc>
      </w:tr>
      <w:tr>
        <w:tc>
          <w:tcPr>
            <w:tcW w:type="dxa" w:w="3515"/>
            <w:shd w:fill="EDF3FF"/>
          </w:tcPr>
          <w:p>
            <w:r>
              <w:t>Covered site or sites and site contact</w:t>
            </w:r>
          </w:p>
        </w:tc>
        <w:tc>
          <w:tcPr>
            <w:tcW w:type="dxa" w:w="6066"/>
          </w:tcPr>
          <w:p>
            <w:r>
              <w:t>[Enter agreed details]</w:t>
            </w:r>
          </w:p>
        </w:tc>
      </w:tr>
      <w:tr>
        <w:tc>
          <w:tcPr>
            <w:tcW w:type="dxa" w:w="3515"/>
            <w:shd w:fill="EDF3FF"/>
          </w:tcPr>
          <w:p>
            <w:r>
              <w:t>Start date and end date</w:t>
            </w:r>
          </w:p>
        </w:tc>
        <w:tc>
          <w:tcPr>
            <w:tcW w:type="dxa" w:w="6066"/>
          </w:tcPr>
          <w:p>
            <w:r>
              <w:t>[Enter agreed details]</w:t>
            </w:r>
          </w:p>
        </w:tc>
      </w:tr>
    </w:tbl>
    <w:p>
      <w:pPr>
        <w:pStyle w:val="Heading2"/>
      </w:pPr>
      <w:r>
        <w:t>Equipment and planned service</w:t>
      </w:r>
    </w:p>
    <w:tbl>
      <w:tblPr>
        <w:tblStyle w:val="TableGrid"/>
        <w:tblW w:type="auto" w:w="0"/>
        <w:jc w:val="center"/>
        <w:tblLook w:firstColumn="1" w:firstRow="1" w:lastColumn="0" w:lastRow="0" w:noHBand="0" w:noVBand="1" w:val="04A0"/>
      </w:tblPr>
      <w:tblGrid>
        <w:gridCol w:w="3515"/>
        <w:gridCol w:w="6066"/>
      </w:tblGrid>
      <w:tr>
        <w:tc>
          <w:tcPr>
            <w:tcW w:type="dxa" w:w="3515"/>
            <w:shd w:fill="EDF3FF"/>
          </w:tcPr>
          <w:p>
            <w:r>
              <w:t>Covered equipment</w:t>
            </w:r>
          </w:p>
        </w:tc>
        <w:tc>
          <w:tcPr>
            <w:tcW w:type="dxa" w:w="6066"/>
          </w:tcPr>
          <w:p>
            <w:r>
              <w:t>[Enter agreed details]</w:t>
            </w:r>
          </w:p>
        </w:tc>
      </w:tr>
      <w:tr>
        <w:tc>
          <w:tcPr>
            <w:tcW w:type="dxa" w:w="3515"/>
            <w:shd w:fill="EDF3FF"/>
          </w:tcPr>
          <w:p>
            <w:r>
              <w:t>Preventive visits and schedule</w:t>
            </w:r>
          </w:p>
        </w:tc>
        <w:tc>
          <w:tcPr>
            <w:tcW w:type="dxa" w:w="6066"/>
          </w:tcPr>
          <w:p>
            <w:r>
              <w:t>[Enter agreed details]</w:t>
            </w:r>
          </w:p>
        </w:tc>
      </w:tr>
      <w:tr>
        <w:tc>
          <w:tcPr>
            <w:tcW w:type="dxa" w:w="3515"/>
            <w:shd w:fill="EDF3FF"/>
          </w:tcPr>
          <w:p>
            <w:r>
              <w:t>Preventive work scope</w:t>
            </w:r>
          </w:p>
        </w:tc>
        <w:tc>
          <w:tcPr>
            <w:tcW w:type="dxa" w:w="6066"/>
          </w:tcPr>
          <w:p>
            <w:r>
              <w:t>[Enter agreed details]</w:t>
            </w:r>
          </w:p>
        </w:tc>
      </w:tr>
      <w:tr>
        <w:tc>
          <w:tcPr>
            <w:tcW w:type="dxa" w:w="3515"/>
            <w:shd w:fill="EDF3FF"/>
          </w:tcPr>
          <w:p>
            <w:r>
              <w:t>Visit record and unresolved issues</w:t>
            </w:r>
          </w:p>
        </w:tc>
        <w:tc>
          <w:tcPr>
            <w:tcW w:type="dxa" w:w="6066"/>
          </w:tcPr>
          <w:p>
            <w:r>
              <w:t>[Enter agreed details]</w:t>
            </w:r>
          </w:p>
        </w:tc>
      </w:tr>
    </w:tbl>
    <w:p>
      <w:pPr>
        <w:pStyle w:val="Heading2"/>
      </w:pPr>
      <w:r>
        <w:t>Breakdown support and commercial boundaries</w:t>
      </w:r>
    </w:p>
    <w:tbl>
      <w:tblPr>
        <w:tblStyle w:val="TableGrid"/>
        <w:tblW w:type="auto" w:w="0"/>
        <w:jc w:val="center"/>
        <w:tblLook w:firstColumn="1" w:firstRow="1" w:lastColumn="0" w:lastRow="0" w:noHBand="0" w:noVBand="1" w:val="04A0"/>
      </w:tblPr>
      <w:tblGrid>
        <w:gridCol w:w="3515"/>
        <w:gridCol w:w="6066"/>
      </w:tblGrid>
      <w:tr>
        <w:tc>
          <w:tcPr>
            <w:tcW w:type="dxa" w:w="3515"/>
            <w:shd w:fill="EDF3FF"/>
          </w:tcPr>
          <w:p>
            <w:r>
              <w:t>Support request route and escalation contact</w:t>
            </w:r>
          </w:p>
        </w:tc>
        <w:tc>
          <w:tcPr>
            <w:tcW w:type="dxa" w:w="6066"/>
          </w:tcPr>
          <w:p>
            <w:r>
              <w:t>[Enter agreed details]</w:t>
            </w:r>
          </w:p>
        </w:tc>
      </w:tr>
      <w:tr>
        <w:tc>
          <w:tcPr>
            <w:tcW w:type="dxa" w:w="3515"/>
            <w:shd w:fill="EDF3FF"/>
          </w:tcPr>
          <w:p>
            <w:r>
              <w:t>Service hours</w:t>
            </w:r>
          </w:p>
        </w:tc>
        <w:tc>
          <w:tcPr>
            <w:tcW w:type="dxa" w:w="6066"/>
          </w:tcPr>
          <w:p>
            <w:r>
              <w:t>[Enter agreed details]</w:t>
            </w:r>
          </w:p>
        </w:tc>
      </w:tr>
      <w:tr>
        <w:tc>
          <w:tcPr>
            <w:tcW w:type="dxa" w:w="3515"/>
            <w:shd w:fill="EDF3FF"/>
          </w:tcPr>
          <w:p>
            <w:r>
              <w:t>Response target and attendance target</w:t>
            </w:r>
          </w:p>
        </w:tc>
        <w:tc>
          <w:tcPr>
            <w:tcW w:type="dxa" w:w="6066"/>
          </w:tcPr>
          <w:p>
            <w:r>
              <w:t>[Enter agreed details]</w:t>
            </w:r>
          </w:p>
        </w:tc>
      </w:tr>
      <w:tr>
        <w:tc>
          <w:tcPr>
            <w:tcW w:type="dxa" w:w="3515"/>
            <w:shd w:fill="EDF3FF"/>
          </w:tcPr>
          <w:p>
            <w:r>
              <w:t>Included labour, parts, consumables and travel</w:t>
            </w:r>
          </w:p>
        </w:tc>
        <w:tc>
          <w:tcPr>
            <w:tcW w:type="dxa" w:w="6066"/>
          </w:tcPr>
          <w:p>
            <w:r>
              <w:t>[Enter agreed details]</w:t>
            </w:r>
          </w:p>
        </w:tc>
      </w:tr>
      <w:tr>
        <w:tc>
          <w:tcPr>
            <w:tcW w:type="dxa" w:w="3515"/>
            <w:shd w:fill="EDF3FF"/>
          </w:tcPr>
          <w:p>
            <w:r>
              <w:t>Extra visits and chargeable work</w:t>
            </w:r>
          </w:p>
        </w:tc>
        <w:tc>
          <w:tcPr>
            <w:tcW w:type="dxa" w:w="6066"/>
          </w:tcPr>
          <w:p>
            <w:r>
              <w:t>[Enter agreed details]</w:t>
            </w:r>
          </w:p>
        </w:tc>
      </w:tr>
      <w:tr>
        <w:tc>
          <w:tcPr>
            <w:tcW w:type="dxa" w:w="3515"/>
            <w:shd w:fill="EDF3FF"/>
          </w:tcPr>
          <w:p>
            <w:r>
              <w:t>Exclusions and pre-existing faults</w:t>
            </w:r>
          </w:p>
        </w:tc>
        <w:tc>
          <w:tcPr>
            <w:tcW w:type="dxa" w:w="6066"/>
          </w:tcPr>
          <w:p>
            <w:r>
              <w:t>[Enter agreed details]</w:t>
            </w:r>
          </w:p>
        </w:tc>
      </w:tr>
    </w:tbl>
    <w:p>
      <w:pPr>
        <w:pStyle w:val="Heading2"/>
      </w:pPr>
      <w:r>
        <w:t>Responsibilities, fees and records</w:t>
      </w:r>
    </w:p>
    <w:tbl>
      <w:tblPr>
        <w:tblStyle w:val="TableGrid"/>
        <w:tblW w:type="auto" w:w="0"/>
        <w:jc w:val="center"/>
        <w:tblLook w:firstColumn="1" w:firstRow="1" w:lastColumn="0" w:lastRow="0" w:noHBand="0" w:noVBand="1" w:val="04A0"/>
      </w:tblPr>
      <w:tblGrid>
        <w:gridCol w:w="3515"/>
        <w:gridCol w:w="6066"/>
      </w:tblGrid>
      <w:tr>
        <w:tc>
          <w:tcPr>
            <w:tcW w:type="dxa" w:w="3515"/>
            <w:shd w:fill="EDF3FF"/>
          </w:tcPr>
          <w:p>
            <w:r>
              <w:t>Customer responsibilities and authorised contacts</w:t>
            </w:r>
          </w:p>
        </w:tc>
        <w:tc>
          <w:tcPr>
            <w:tcW w:type="dxa" w:w="6066"/>
          </w:tcPr>
          <w:p>
            <w:r>
              <w:t>[Enter agreed details]</w:t>
            </w:r>
          </w:p>
        </w:tc>
      </w:tr>
      <w:tr>
        <w:tc>
          <w:tcPr>
            <w:tcW w:type="dxa" w:w="3515"/>
            <w:shd w:fill="EDF3FF"/>
          </w:tcPr>
          <w:p>
            <w:r>
              <w:t>Approval for replacement parts or extra work</w:t>
            </w:r>
          </w:p>
        </w:tc>
        <w:tc>
          <w:tcPr>
            <w:tcW w:type="dxa" w:w="6066"/>
          </w:tcPr>
          <w:p>
            <w:r>
              <w:t>[Enter agreed details]</w:t>
            </w:r>
          </w:p>
        </w:tc>
      </w:tr>
      <w:tr>
        <w:tc>
          <w:tcPr>
            <w:tcW w:type="dxa" w:w="3515"/>
            <w:shd w:fill="EDF3FF"/>
          </w:tcPr>
          <w:p>
            <w:r>
              <w:t>Annual fee and tax treatment</w:t>
            </w:r>
          </w:p>
        </w:tc>
        <w:tc>
          <w:tcPr>
            <w:tcW w:type="dxa" w:w="6066"/>
          </w:tcPr>
          <w:p>
            <w:r>
              <w:t>[Enter agreed details]</w:t>
            </w:r>
          </w:p>
        </w:tc>
      </w:tr>
      <w:tr>
        <w:tc>
          <w:tcPr>
            <w:tcW w:type="dxa" w:w="3515"/>
            <w:shd w:fill="EDF3FF"/>
          </w:tcPr>
          <w:p>
            <w:r>
              <w:t>Payment schedule</w:t>
            </w:r>
          </w:p>
        </w:tc>
        <w:tc>
          <w:tcPr>
            <w:tcW w:type="dxa" w:w="6066"/>
          </w:tcPr>
          <w:p>
            <w:r>
              <w:t>[Enter agreed details]</w:t>
            </w:r>
          </w:p>
        </w:tc>
      </w:tr>
      <w:tr>
        <w:tc>
          <w:tcPr>
            <w:tcW w:type="dxa" w:w="3515"/>
            <w:shd w:fill="EDF3FF"/>
          </w:tcPr>
          <w:p>
            <w:r>
              <w:t>Renewal and termination process</w:t>
            </w:r>
          </w:p>
        </w:tc>
        <w:tc>
          <w:tcPr>
            <w:tcW w:type="dxa" w:w="6066"/>
          </w:tcPr>
          <w:p>
            <w:r>
              <w:t>[Enter agreed details]</w:t>
            </w:r>
          </w:p>
        </w:tc>
      </w:tr>
      <w:tr>
        <w:tc>
          <w:tcPr>
            <w:tcW w:type="dxa" w:w="3515"/>
            <w:shd w:fill="EDF3FF"/>
          </w:tcPr>
          <w:p>
            <w:r>
              <w:t>Confidentiality and authorised system access</w:t>
            </w:r>
          </w:p>
        </w:tc>
        <w:tc>
          <w:tcPr>
            <w:tcW w:type="dxa" w:w="6066"/>
          </w:tcPr>
          <w:p>
            <w:r>
              <w:t>[Enter agreed details]</w:t>
            </w:r>
          </w:p>
        </w:tc>
      </w:tr>
    </w:tbl>
    <w:p>
      <w:pPr>
        <w:pStyle w:val="Heading2"/>
      </w:pPr>
      <w:r>
        <w:t>Signatures and dates</w:t>
      </w:r>
    </w:p>
    <w:tbl>
      <w:tblPr>
        <w:tblStyle w:val="TableGrid"/>
        <w:tblW w:type="auto" w:w="0"/>
        <w:tblLook w:firstColumn="1" w:firstRow="1" w:lastColumn="0" w:lastRow="0" w:noHBand="0" w:noVBand="1" w:val="04A0"/>
      </w:tblPr>
      <w:tblGrid>
        <w:gridCol w:w="5156"/>
        <w:gridCol w:w="5156"/>
      </w:tblGrid>
      <w:tr>
        <w:tc>
          <w:tcPr>
            <w:tcW w:type="dxa" w:w="5156"/>
          </w:tcPr>
          <w:p>
            <w:r>
              <w:t>For the service provider</w:t>
            </w:r>
          </w:p>
        </w:tc>
        <w:tc>
          <w:tcPr>
            <w:tcW w:type="dxa" w:w="5156"/>
          </w:tcPr>
          <w:p>
            <w:r>
              <w:t>For the customer</w:t>
            </w:r>
          </w:p>
        </w:tc>
      </w:tr>
      <w:tr>
        <w:tc>
          <w:tcPr>
            <w:tcW w:type="dxa" w:w="5156"/>
          </w:tcPr>
          <w:p>
            <w:r>
              <w:t>Name and role: [Enter]</w:t>
              <w:br/>
              <w:t>Signature: [Sign]</w:t>
            </w:r>
          </w:p>
        </w:tc>
        <w:tc>
          <w:tcPr>
            <w:tcW w:type="dxa" w:w="5156"/>
          </w:tcPr>
          <w:p>
            <w:r>
              <w:t>Name and role: [Enter]</w:t>
              <w:br/>
              <w:t>Signature: [Sign]</w:t>
            </w:r>
          </w:p>
        </w:tc>
      </w:tr>
      <w:tr>
        <w:tc>
          <w:tcPr>
            <w:tcW w:type="dxa" w:w="5156"/>
          </w:tcPr>
          <w:p>
            <w:r>
              <w:t>Date: [Enter]</w:t>
            </w:r>
          </w:p>
        </w:tc>
        <w:tc>
          <w:tcPr>
            <w:tcW w:type="dxa" w:w="5156"/>
          </w:tcPr>
          <w:p>
            <w:r>
              <w:t>Date: [Enter]</w:t>
            </w:r>
          </w:p>
        </w:tc>
      </w:tr>
    </w:tbl>
    <w:p>
      <w:r>
        <w:br w:type="page"/>
      </w:r>
    </w:p>
    <w:p>
      <w:pPr>
        <w:pStyle w:val="Title"/>
      </w:pPr>
      <w:r>
        <w:t>Equipment Coverage Annexure</w:t>
      </w:r>
    </w:p>
    <w:p>
      <w:r>
        <w:t>Attach this schedule to the agreed contract. Add one row per device or clearly identified equipment group. Record known faults before coverage begins. Do not put passwords, access codes or footage in this document.</w:t>
      </w:r>
    </w:p>
    <w:p>
      <w:r>
        <w:t>Contract reference: [Enter]    Site: [Enter]    Annexure date: [Enter]</w:t>
      </w:r>
    </w:p>
    <w:p>
      <w:pPr>
        <w:pStyle w:val="Heading2"/>
      </w:pPr>
      <w:r>
        <w:t>Equipment entry 1</w:t>
      </w:r>
    </w:p>
    <w:tbl>
      <w:tblPr>
        <w:tblStyle w:val="TableGrid"/>
        <w:tblW w:type="auto" w:w="0"/>
        <w:tblLook w:firstColumn="1" w:firstRow="1" w:lastColumn="0" w:lastRow="0" w:noHBand="0" w:noVBand="1" w:val="04A0"/>
      </w:tblPr>
      <w:tblGrid>
        <w:gridCol w:w="5156"/>
        <w:gridCol w:w="5156"/>
      </w:tblGrid>
      <w:tr>
        <w:tc>
          <w:tcPr>
            <w:tcW w:type="dxa" w:w="5156"/>
            <w:shd w:fill="EDF3FF"/>
          </w:tcPr>
          <w:p>
            <w:r>
              <w:t>Site / location</w:t>
            </w:r>
          </w:p>
        </w:tc>
        <w:tc>
          <w:tcPr>
            <w:tcW w:type="dxa" w:w="5156"/>
          </w:tcPr>
          <w:p>
            <w:r>
              <w:t>[Enter details or write not applicable]</w:t>
            </w:r>
          </w:p>
        </w:tc>
      </w:tr>
      <w:tr>
        <w:tc>
          <w:tcPr>
            <w:tcW w:type="dxa" w:w="5156"/>
            <w:shd w:fill="EDF3FF"/>
          </w:tcPr>
          <w:p>
            <w:r>
              <w:t>Device type / ID</w:t>
            </w:r>
          </w:p>
        </w:tc>
        <w:tc>
          <w:tcPr>
            <w:tcW w:type="dxa" w:w="5156"/>
          </w:tcPr>
          <w:p>
            <w:r>
              <w:t>[Enter details or write not applicable]</w:t>
            </w:r>
          </w:p>
        </w:tc>
      </w:tr>
      <w:tr>
        <w:tc>
          <w:tcPr>
            <w:tcW w:type="dxa" w:w="5156"/>
            <w:shd w:fill="EDF3FF"/>
          </w:tcPr>
          <w:p>
            <w:r>
              <w:t>Model / serial (optional)</w:t>
            </w:r>
          </w:p>
        </w:tc>
        <w:tc>
          <w:tcPr>
            <w:tcW w:type="dxa" w:w="5156"/>
          </w:tcPr>
          <w:p>
            <w:r>
              <w:t>[Enter details or write not applicable]</w:t>
            </w:r>
          </w:p>
        </w:tc>
      </w:tr>
      <w:tr>
        <w:tc>
          <w:tcPr>
            <w:tcW w:type="dxa" w:w="5156"/>
            <w:shd w:fill="EDF3FF"/>
          </w:tcPr>
          <w:p>
            <w:r>
              <w:t>Qty / covered components</w:t>
            </w:r>
          </w:p>
        </w:tc>
        <w:tc>
          <w:tcPr>
            <w:tcW w:type="dxa" w:w="5156"/>
          </w:tcPr>
          <w:p>
            <w:r>
              <w:t>[Enter details or write not applicable]</w:t>
            </w:r>
          </w:p>
        </w:tc>
      </w:tr>
      <w:tr>
        <w:tc>
          <w:tcPr>
            <w:tcW w:type="dxa" w:w="5156"/>
            <w:shd w:fill="EDF3FF"/>
          </w:tcPr>
          <w:p>
            <w:r>
              <w:t>Condition / known fault</w:t>
            </w:r>
          </w:p>
        </w:tc>
        <w:tc>
          <w:tcPr>
            <w:tcW w:type="dxa" w:w="5156"/>
          </w:tcPr>
          <w:p>
            <w:r>
              <w:t>[Enter details or write not applicable]</w:t>
            </w:r>
          </w:p>
        </w:tc>
      </w:tr>
      <w:tr>
        <w:tc>
          <w:tcPr>
            <w:tcW w:type="dxa" w:w="5156"/>
            <w:shd w:fill="EDF3FF"/>
          </w:tcPr>
          <w:p>
            <w:r>
              <w:t>Warranty / coverage notes</w:t>
            </w:r>
          </w:p>
        </w:tc>
        <w:tc>
          <w:tcPr>
            <w:tcW w:type="dxa" w:w="5156"/>
          </w:tcPr>
          <w:p>
            <w:r>
              <w:t>[Enter details or write not applicable]</w:t>
            </w:r>
          </w:p>
        </w:tc>
      </w:tr>
      <w:tr>
        <w:tc>
          <w:tcPr>
            <w:tcW w:type="dxa" w:w="5156"/>
            <w:shd w:fill="EDF3FF"/>
          </w:tcPr>
          <w:p>
            <w:r>
              <w:t>Parts included / excluded; remarks</w:t>
            </w:r>
          </w:p>
        </w:tc>
        <w:tc>
          <w:tcPr>
            <w:tcW w:type="dxa" w:w="5156"/>
          </w:tcPr>
          <w:p>
            <w:r>
              <w:t>[Enter details or write not applicable]</w:t>
            </w:r>
          </w:p>
        </w:tc>
      </w:tr>
    </w:tbl>
    <w:p>
      <w:pPr>
        <w:pStyle w:val="Heading2"/>
      </w:pPr>
      <w:r>
        <w:t>Equipment entry 2</w:t>
      </w:r>
    </w:p>
    <w:tbl>
      <w:tblPr>
        <w:tblStyle w:val="TableGrid"/>
        <w:tblW w:type="auto" w:w="0"/>
        <w:tblLook w:firstColumn="1" w:firstRow="1" w:lastColumn="0" w:lastRow="0" w:noHBand="0" w:noVBand="1" w:val="04A0"/>
      </w:tblPr>
      <w:tblGrid>
        <w:gridCol w:w="5156"/>
        <w:gridCol w:w="5156"/>
      </w:tblGrid>
      <w:tr>
        <w:tc>
          <w:tcPr>
            <w:tcW w:type="dxa" w:w="5156"/>
            <w:shd w:fill="EDF3FF"/>
          </w:tcPr>
          <w:p>
            <w:r>
              <w:t>Site / location</w:t>
            </w:r>
          </w:p>
        </w:tc>
        <w:tc>
          <w:tcPr>
            <w:tcW w:type="dxa" w:w="5156"/>
          </w:tcPr>
          <w:p>
            <w:r>
              <w:t>[Enter details or write not applicable]</w:t>
            </w:r>
          </w:p>
        </w:tc>
      </w:tr>
      <w:tr>
        <w:tc>
          <w:tcPr>
            <w:tcW w:type="dxa" w:w="5156"/>
            <w:shd w:fill="EDF3FF"/>
          </w:tcPr>
          <w:p>
            <w:r>
              <w:t>Device type / ID</w:t>
            </w:r>
          </w:p>
        </w:tc>
        <w:tc>
          <w:tcPr>
            <w:tcW w:type="dxa" w:w="5156"/>
          </w:tcPr>
          <w:p>
            <w:r>
              <w:t>[Enter details or write not applicable]</w:t>
            </w:r>
          </w:p>
        </w:tc>
      </w:tr>
      <w:tr>
        <w:tc>
          <w:tcPr>
            <w:tcW w:type="dxa" w:w="5156"/>
            <w:shd w:fill="EDF3FF"/>
          </w:tcPr>
          <w:p>
            <w:r>
              <w:t>Model / serial (optional)</w:t>
            </w:r>
          </w:p>
        </w:tc>
        <w:tc>
          <w:tcPr>
            <w:tcW w:type="dxa" w:w="5156"/>
          </w:tcPr>
          <w:p>
            <w:r>
              <w:t>[Enter details or write not applicable]</w:t>
            </w:r>
          </w:p>
        </w:tc>
      </w:tr>
      <w:tr>
        <w:tc>
          <w:tcPr>
            <w:tcW w:type="dxa" w:w="5156"/>
            <w:shd w:fill="EDF3FF"/>
          </w:tcPr>
          <w:p>
            <w:r>
              <w:t>Qty / covered components</w:t>
            </w:r>
          </w:p>
        </w:tc>
        <w:tc>
          <w:tcPr>
            <w:tcW w:type="dxa" w:w="5156"/>
          </w:tcPr>
          <w:p>
            <w:r>
              <w:t>[Enter details or write not applicable]</w:t>
            </w:r>
          </w:p>
        </w:tc>
      </w:tr>
      <w:tr>
        <w:tc>
          <w:tcPr>
            <w:tcW w:type="dxa" w:w="5156"/>
            <w:shd w:fill="EDF3FF"/>
          </w:tcPr>
          <w:p>
            <w:r>
              <w:t>Condition / known fault</w:t>
            </w:r>
          </w:p>
        </w:tc>
        <w:tc>
          <w:tcPr>
            <w:tcW w:type="dxa" w:w="5156"/>
          </w:tcPr>
          <w:p>
            <w:r>
              <w:t>[Enter details or write not applicable]</w:t>
            </w:r>
          </w:p>
        </w:tc>
      </w:tr>
      <w:tr>
        <w:tc>
          <w:tcPr>
            <w:tcW w:type="dxa" w:w="5156"/>
            <w:shd w:fill="EDF3FF"/>
          </w:tcPr>
          <w:p>
            <w:r>
              <w:t>Warranty / coverage notes</w:t>
            </w:r>
          </w:p>
        </w:tc>
        <w:tc>
          <w:tcPr>
            <w:tcW w:type="dxa" w:w="5156"/>
          </w:tcPr>
          <w:p>
            <w:r>
              <w:t>[Enter details or write not applicable]</w:t>
            </w:r>
          </w:p>
        </w:tc>
      </w:tr>
      <w:tr>
        <w:tc>
          <w:tcPr>
            <w:tcW w:type="dxa" w:w="5156"/>
            <w:shd w:fill="EDF3FF"/>
          </w:tcPr>
          <w:p>
            <w:r>
              <w:t>Parts included / excluded; remarks</w:t>
            </w:r>
          </w:p>
        </w:tc>
        <w:tc>
          <w:tcPr>
            <w:tcW w:type="dxa" w:w="5156"/>
          </w:tcPr>
          <w:p>
            <w:r>
              <w:t>[Enter details or write not applicable]</w:t>
            </w:r>
          </w:p>
        </w:tc>
      </w:tr>
    </w:tbl>
    <w:p>
      <w:pPr>
        <w:pStyle w:val="Heading2"/>
      </w:pPr>
      <w:r>
        <w:t>Equipment entry 3</w:t>
      </w:r>
    </w:p>
    <w:tbl>
      <w:tblPr>
        <w:tblStyle w:val="TableGrid"/>
        <w:tblW w:type="auto" w:w="0"/>
        <w:tblLook w:firstColumn="1" w:firstRow="1" w:lastColumn="0" w:lastRow="0" w:noHBand="0" w:noVBand="1" w:val="04A0"/>
      </w:tblPr>
      <w:tblGrid>
        <w:gridCol w:w="5156"/>
        <w:gridCol w:w="5156"/>
      </w:tblGrid>
      <w:tr>
        <w:tc>
          <w:tcPr>
            <w:tcW w:type="dxa" w:w="5156"/>
            <w:shd w:fill="EDF3FF"/>
          </w:tcPr>
          <w:p>
            <w:r>
              <w:t>Site / location</w:t>
            </w:r>
          </w:p>
        </w:tc>
        <w:tc>
          <w:tcPr>
            <w:tcW w:type="dxa" w:w="5156"/>
          </w:tcPr>
          <w:p>
            <w:r>
              <w:t>[Enter details or write not applicable]</w:t>
            </w:r>
          </w:p>
        </w:tc>
      </w:tr>
      <w:tr>
        <w:tc>
          <w:tcPr>
            <w:tcW w:type="dxa" w:w="5156"/>
            <w:shd w:fill="EDF3FF"/>
          </w:tcPr>
          <w:p>
            <w:r>
              <w:t>Device type / ID</w:t>
            </w:r>
          </w:p>
        </w:tc>
        <w:tc>
          <w:tcPr>
            <w:tcW w:type="dxa" w:w="5156"/>
          </w:tcPr>
          <w:p>
            <w:r>
              <w:t>[Enter details or write not applicable]</w:t>
            </w:r>
          </w:p>
        </w:tc>
      </w:tr>
      <w:tr>
        <w:tc>
          <w:tcPr>
            <w:tcW w:type="dxa" w:w="5156"/>
            <w:shd w:fill="EDF3FF"/>
          </w:tcPr>
          <w:p>
            <w:r>
              <w:t>Model / serial (optional)</w:t>
            </w:r>
          </w:p>
        </w:tc>
        <w:tc>
          <w:tcPr>
            <w:tcW w:type="dxa" w:w="5156"/>
          </w:tcPr>
          <w:p>
            <w:r>
              <w:t>[Enter details or write not applicable]</w:t>
            </w:r>
          </w:p>
        </w:tc>
      </w:tr>
      <w:tr>
        <w:tc>
          <w:tcPr>
            <w:tcW w:type="dxa" w:w="5156"/>
            <w:shd w:fill="EDF3FF"/>
          </w:tcPr>
          <w:p>
            <w:r>
              <w:t>Qty / covered components</w:t>
            </w:r>
          </w:p>
        </w:tc>
        <w:tc>
          <w:tcPr>
            <w:tcW w:type="dxa" w:w="5156"/>
          </w:tcPr>
          <w:p>
            <w:r>
              <w:t>[Enter details or write not applicable]</w:t>
            </w:r>
          </w:p>
        </w:tc>
      </w:tr>
      <w:tr>
        <w:tc>
          <w:tcPr>
            <w:tcW w:type="dxa" w:w="5156"/>
            <w:shd w:fill="EDF3FF"/>
          </w:tcPr>
          <w:p>
            <w:r>
              <w:t>Condition / known fault</w:t>
            </w:r>
          </w:p>
        </w:tc>
        <w:tc>
          <w:tcPr>
            <w:tcW w:type="dxa" w:w="5156"/>
          </w:tcPr>
          <w:p>
            <w:r>
              <w:t>[Enter details or write not applicable]</w:t>
            </w:r>
          </w:p>
        </w:tc>
      </w:tr>
      <w:tr>
        <w:tc>
          <w:tcPr>
            <w:tcW w:type="dxa" w:w="5156"/>
            <w:shd w:fill="EDF3FF"/>
          </w:tcPr>
          <w:p>
            <w:r>
              <w:t>Warranty / coverage notes</w:t>
            </w:r>
          </w:p>
        </w:tc>
        <w:tc>
          <w:tcPr>
            <w:tcW w:type="dxa" w:w="5156"/>
          </w:tcPr>
          <w:p>
            <w:r>
              <w:t>[Enter details or write not applicable]</w:t>
            </w:r>
          </w:p>
        </w:tc>
      </w:tr>
      <w:tr>
        <w:tc>
          <w:tcPr>
            <w:tcW w:type="dxa" w:w="5156"/>
            <w:shd w:fill="EDF3FF"/>
          </w:tcPr>
          <w:p>
            <w:r>
              <w:t>Parts included / excluded; remarks</w:t>
            </w:r>
          </w:p>
        </w:tc>
        <w:tc>
          <w:tcPr>
            <w:tcW w:type="dxa" w:w="5156"/>
          </w:tcPr>
          <w:p>
            <w:r>
              <w:t>[Enter details or write not applicable]</w:t>
            </w:r>
          </w:p>
        </w:tc>
      </w:tr>
    </w:tbl>
    <w:p>
      <w:r>
        <w:t>Additional equipment entries: copy an entry above as needed. Both parties should confirm that this annexure matches the covered equipment and any exclusions in the agreed contract.</w:t>
      </w:r>
    </w:p>
    <w:sectPr w:rsidR="00FC693F" w:rsidRPr="0006063C" w:rsidSect="00034616">
      <w:pgSz w:w="12240" w:h="15840"/>
      <w:pgMar w:top="737" w:right="964" w:bottom="73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4243E"/>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